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BA47D7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İSVEÇ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maaş hesabı banka hesap </w:t>
      </w:r>
      <w:proofErr w:type="gram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yeri,Kurum</w:t>
      </w:r>
      <w:proofErr w:type="spellEnd"/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..</w:t>
      </w:r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BA47D7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2019-04-24T10:06:00Z</dcterms:modified>
</cp:coreProperties>
</file>